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C58" w:rsidRPr="004F5544" w:rsidRDefault="00CD4C58">
      <w:pPr>
        <w:rPr>
          <w:sz w:val="24"/>
          <w:szCs w:val="24"/>
        </w:rPr>
      </w:pPr>
      <w:r w:rsidRPr="004F5544">
        <w:rPr>
          <w:rFonts w:hint="eastAsia"/>
          <w:sz w:val="24"/>
          <w:szCs w:val="24"/>
        </w:rPr>
        <w:t>附件：</w:t>
      </w:r>
    </w:p>
    <w:p w:rsidR="00AF79FA" w:rsidRPr="00AF79FA" w:rsidRDefault="00AF79FA" w:rsidP="00AF79FA">
      <w:pPr>
        <w:pStyle w:val="ql-align-justify"/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AF79FA">
        <w:rPr>
          <w:rFonts w:hint="eastAsia"/>
          <w:b/>
          <w:sz w:val="28"/>
          <w:szCs w:val="28"/>
        </w:rPr>
        <w:t>2</w:t>
      </w:r>
      <w:r w:rsidRPr="00AF79FA">
        <w:rPr>
          <w:b/>
          <w:sz w:val="28"/>
          <w:szCs w:val="28"/>
        </w:rPr>
        <w:t>018</w:t>
      </w:r>
      <w:r w:rsidRPr="00AF79FA">
        <w:rPr>
          <w:rFonts w:hint="eastAsia"/>
          <w:b/>
          <w:sz w:val="28"/>
          <w:szCs w:val="28"/>
        </w:rPr>
        <w:t>年度腐蚀控制专业</w:t>
      </w:r>
      <w:r w:rsidR="002E1B1F">
        <w:rPr>
          <w:rFonts w:hint="eastAsia"/>
          <w:b/>
          <w:sz w:val="28"/>
          <w:szCs w:val="28"/>
        </w:rPr>
        <w:t>通过</w:t>
      </w:r>
      <w:r>
        <w:rPr>
          <w:rFonts w:hint="eastAsia"/>
          <w:b/>
          <w:sz w:val="28"/>
          <w:szCs w:val="28"/>
        </w:rPr>
        <w:t>技术</w:t>
      </w:r>
      <w:r w:rsidR="002E1B1F">
        <w:rPr>
          <w:rFonts w:hint="eastAsia"/>
          <w:b/>
          <w:sz w:val="28"/>
          <w:szCs w:val="28"/>
        </w:rPr>
        <w:t>职务任职</w:t>
      </w:r>
      <w:r>
        <w:rPr>
          <w:rFonts w:hint="eastAsia"/>
          <w:b/>
          <w:sz w:val="28"/>
          <w:szCs w:val="28"/>
        </w:rPr>
        <w:t>资格评审人员名单</w:t>
      </w:r>
    </w:p>
    <w:tbl>
      <w:tblPr>
        <w:tblStyle w:val="a4"/>
        <w:tblW w:w="5138" w:type="pct"/>
        <w:jc w:val="center"/>
        <w:tblLook w:val="04A0" w:firstRow="1" w:lastRow="0" w:firstColumn="1" w:lastColumn="0" w:noHBand="0" w:noVBand="1"/>
      </w:tblPr>
      <w:tblGrid>
        <w:gridCol w:w="1072"/>
        <w:gridCol w:w="1475"/>
        <w:gridCol w:w="4554"/>
        <w:gridCol w:w="1424"/>
      </w:tblGrid>
      <w:tr w:rsidR="00CD4C58" w:rsidRPr="007344EA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bookmarkEnd w:id="0"/>
          <w:p w:rsidR="00CD4C58" w:rsidRPr="007344EA" w:rsidRDefault="00CD4C58" w:rsidP="007344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34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65" w:type="pct"/>
            <w:vAlign w:val="center"/>
            <w:hideMark/>
          </w:tcPr>
          <w:p w:rsidR="00CD4C58" w:rsidRPr="007344EA" w:rsidRDefault="00CD4C58" w:rsidP="007344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34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71" w:type="pct"/>
            <w:vAlign w:val="center"/>
          </w:tcPr>
          <w:p w:rsidR="00CD4C58" w:rsidRPr="007344EA" w:rsidRDefault="00CD4C58" w:rsidP="007344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34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35" w:type="pct"/>
            <w:vAlign w:val="center"/>
          </w:tcPr>
          <w:p w:rsidR="00CD4C58" w:rsidRPr="007344EA" w:rsidRDefault="002E1B1F" w:rsidP="00933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资格名称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廖兴利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温州泰昌铁塔制造有限公司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王建业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佛山市</w:t>
            </w: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华禅能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燃气设计有限公司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高海霞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北京西管安通检测技术有限责任公司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车飞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北京西管安通检测技术有限责任公司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AE58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AE58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刘爽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南京天创电子技术有限公司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谢永夫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上品兴业氟塑料(嘉兴)有限公司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王如恒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深圳瑞莱保核能技术发展有限公司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范磊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大庆市汇</w:t>
            </w: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通建筑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安装工程有限公司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金兆波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大庆市汇</w:t>
            </w: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通建筑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安装工程有限公司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F554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谢成宇</w:t>
            </w:r>
            <w:proofErr w:type="gramEnd"/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大庆市汇</w:t>
            </w: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通建筑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安装工程有限公司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F554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林辉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大庆市汇</w:t>
            </w: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通建筑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安装工程有限公司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F554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陈建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青岛豪德博尔实业有限公司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F554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上海义</w:t>
            </w: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邦工业配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套服务有限公司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F554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常志城</w:t>
            </w:r>
            <w:proofErr w:type="gramEnd"/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成都海志防腐工程有限公司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F554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刘国军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成都海志防腐工程有限公司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F554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常志忠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成都海志防腐工程有限公司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F554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李汛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中冶建筑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研究总院有限公司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胡登辉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中冀石化工程设计有限公司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F554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中冀石化工程设计有限公司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赵金庆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廊坊碧海舟涂料有限公司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7344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盛庆南</w:t>
            </w:r>
            <w:proofErr w:type="gramEnd"/>
          </w:p>
        </w:tc>
        <w:tc>
          <w:tcPr>
            <w:tcW w:w="2671" w:type="pct"/>
            <w:vAlign w:val="center"/>
          </w:tcPr>
          <w:p w:rsidR="00CD4C58" w:rsidRPr="004F5544" w:rsidRDefault="00CD4C58" w:rsidP="002E1B1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廊坊碧海舟涂料有限公司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潘钰琪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四川中川恩德检验有限公司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孙迪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上海双浦橡胶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防腐衬里有限公司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刘双喜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上海双浦橡胶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防腐衬里有限公司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朱婧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上海双浦橡胶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防腐衬里有限公司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朱红林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上海双浦橡胶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防腐衬里有限公司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周俊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上海双浦橡胶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防腐衬里有限公司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梅杨敏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上海双浦橡胶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防腐衬里有限公司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鲍力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上海双浦橡胶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防腐衬里有限公司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2E1B1F" w:rsidRPr="007344EA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2E1B1F" w:rsidRPr="007344EA" w:rsidRDefault="002E1B1F" w:rsidP="003950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34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65" w:type="pct"/>
            <w:vAlign w:val="center"/>
            <w:hideMark/>
          </w:tcPr>
          <w:p w:rsidR="002E1B1F" w:rsidRPr="007344EA" w:rsidRDefault="002E1B1F" w:rsidP="003950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34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71" w:type="pct"/>
            <w:vAlign w:val="center"/>
          </w:tcPr>
          <w:p w:rsidR="002E1B1F" w:rsidRPr="007344EA" w:rsidRDefault="002E1B1F" w:rsidP="003950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34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35" w:type="pct"/>
            <w:vAlign w:val="center"/>
          </w:tcPr>
          <w:p w:rsidR="002E1B1F" w:rsidRPr="007344EA" w:rsidRDefault="002E1B1F" w:rsidP="003950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资格名称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曹志涛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青岛豪德博尔实业有限公司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刘佳金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威海市华纳塑胶有限公司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刘占平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威海市华纳塑胶有限公司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袁武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威海市华纳塑胶有限公司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杨天月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平顶山恒建防腐保温工程有限公司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魏唱唱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平顶山恒建防腐保温工程有限公司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杨富钢</w:t>
            </w:r>
            <w:proofErr w:type="gramEnd"/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平顶山恒建防腐保温工程有限公司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芦凯儒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平顶山恒建防腐保温工程有限公司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魏梦铎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平顶山恒建防腐保温工程有限公司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刘兴唐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广州兴鲁涂料工程有限公司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唐觉生</w:t>
            </w:r>
            <w:proofErr w:type="gramEnd"/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安徽全柴动力股份有限公司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柳翔</w:t>
            </w:r>
            <w:proofErr w:type="gramEnd"/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苏州云白环境设备股份有限公司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王乾坤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苏州云白环境设备股份有限公司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张成龙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苏州云白环境设备股份有限公司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苏州云白环境设备股份有限公司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王然</w:t>
            </w:r>
            <w:proofErr w:type="gramEnd"/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苏州云白环境设备股份有限公司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65" w:type="pct"/>
            <w:noWrap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周艺</w:t>
            </w:r>
            <w:proofErr w:type="gramEnd"/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晋州</w:t>
            </w: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市晶艺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防腐蚀设备有限公司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尹武涛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株洲宏大高分子材料有限公司环保装备部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赖华生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珠海市威旗防腐科技股份有限公司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许健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中冶建筑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研究总院有限公司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 w:rsidR="00CD4C58" w:rsidRPr="004F5544" w:rsidTr="00BE1EAB">
        <w:trPr>
          <w:trHeight w:val="397"/>
          <w:jc w:val="center"/>
        </w:trPr>
        <w:tc>
          <w:tcPr>
            <w:tcW w:w="629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65" w:type="pct"/>
            <w:vAlign w:val="center"/>
            <w:hideMark/>
          </w:tcPr>
          <w:p w:rsidR="00CD4C58" w:rsidRPr="004F5544" w:rsidRDefault="00CD4C58" w:rsidP="00EC7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魏松</w:t>
            </w:r>
          </w:p>
        </w:tc>
        <w:tc>
          <w:tcPr>
            <w:tcW w:w="2671" w:type="pct"/>
            <w:vAlign w:val="center"/>
          </w:tcPr>
          <w:p w:rsidR="00CD4C58" w:rsidRPr="004F5544" w:rsidRDefault="00CD4C58" w:rsidP="00CD4C5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中冶建筑</w:t>
            </w:r>
            <w:proofErr w:type="gramEnd"/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研究总院有限公司</w:t>
            </w:r>
          </w:p>
        </w:tc>
        <w:tc>
          <w:tcPr>
            <w:tcW w:w="835" w:type="pct"/>
            <w:vAlign w:val="center"/>
          </w:tcPr>
          <w:p w:rsidR="00CD4C58" w:rsidRPr="004F5544" w:rsidRDefault="00CD4C58" w:rsidP="00CD4C5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</w:tbl>
    <w:p w:rsidR="00CD4C58" w:rsidRDefault="00CD4C58"/>
    <w:p w:rsidR="004F5544" w:rsidRDefault="004F5544"/>
    <w:p w:rsidR="004F5544" w:rsidRDefault="004F5544"/>
    <w:p w:rsidR="004F5544" w:rsidRDefault="004F5544"/>
    <w:p w:rsidR="004F5544" w:rsidRDefault="004F5544"/>
    <w:p w:rsidR="004F5544" w:rsidRDefault="004F5544"/>
    <w:p w:rsidR="004F5544" w:rsidRDefault="004F5544"/>
    <w:p w:rsidR="004F5544" w:rsidRDefault="004F5544"/>
    <w:p w:rsidR="004F5544" w:rsidRDefault="004F5544"/>
    <w:p w:rsidR="004F5544" w:rsidRDefault="004F5544"/>
    <w:p w:rsidR="004F5544" w:rsidRDefault="004F5544"/>
    <w:p w:rsidR="004F5544" w:rsidRDefault="004F5544"/>
    <w:p w:rsidR="004F5544" w:rsidRDefault="004F5544"/>
    <w:p w:rsidR="004F5544" w:rsidRDefault="004F5544"/>
    <w:p w:rsidR="004F5544" w:rsidRDefault="004F5544"/>
    <w:sectPr w:rsidR="004F5544" w:rsidSect="00B20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3C2" w:rsidRDefault="008173C2" w:rsidP="00F833F5">
      <w:r>
        <w:separator/>
      </w:r>
    </w:p>
  </w:endnote>
  <w:endnote w:type="continuationSeparator" w:id="0">
    <w:p w:rsidR="008173C2" w:rsidRDefault="008173C2" w:rsidP="00F8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3C2" w:rsidRDefault="008173C2" w:rsidP="00F833F5">
      <w:r>
        <w:separator/>
      </w:r>
    </w:p>
  </w:footnote>
  <w:footnote w:type="continuationSeparator" w:id="0">
    <w:p w:rsidR="008173C2" w:rsidRDefault="008173C2" w:rsidP="00F83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BF"/>
    <w:rsid w:val="000D3D9E"/>
    <w:rsid w:val="0014648D"/>
    <w:rsid w:val="002E18C3"/>
    <w:rsid w:val="002E1B1F"/>
    <w:rsid w:val="004161CA"/>
    <w:rsid w:val="004950F9"/>
    <w:rsid w:val="004F5544"/>
    <w:rsid w:val="006544D0"/>
    <w:rsid w:val="007344EA"/>
    <w:rsid w:val="007441E5"/>
    <w:rsid w:val="007944D0"/>
    <w:rsid w:val="008173C2"/>
    <w:rsid w:val="00860995"/>
    <w:rsid w:val="009175F5"/>
    <w:rsid w:val="009334C8"/>
    <w:rsid w:val="00AC4EBF"/>
    <w:rsid w:val="00AE582E"/>
    <w:rsid w:val="00AF79FA"/>
    <w:rsid w:val="00B200FD"/>
    <w:rsid w:val="00BE1EAB"/>
    <w:rsid w:val="00C77928"/>
    <w:rsid w:val="00CA7ADC"/>
    <w:rsid w:val="00CD4C58"/>
    <w:rsid w:val="00D87E36"/>
    <w:rsid w:val="00F833F5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90F7"/>
  <w15:docId w15:val="{020F3E1B-C9D4-447D-A6E2-B5AD6446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9175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175F5"/>
    <w:rPr>
      <w:b/>
      <w:bCs/>
    </w:rPr>
  </w:style>
  <w:style w:type="paragraph" w:customStyle="1" w:styleId="ql-long-16114825">
    <w:name w:val="ql-long-16114825"/>
    <w:basedOn w:val="a"/>
    <w:rsid w:val="009175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73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3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33F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3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33F5"/>
    <w:rPr>
      <w:sz w:val="18"/>
      <w:szCs w:val="18"/>
    </w:rPr>
  </w:style>
  <w:style w:type="character" w:styleId="a9">
    <w:name w:val="Hyperlink"/>
    <w:basedOn w:val="a0"/>
    <w:qFormat/>
    <w:rsid w:val="004F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wangyajier@163.com</dc:creator>
  <cp:lastModifiedBy>wangyajier@163.com</cp:lastModifiedBy>
  <cp:revision>2</cp:revision>
  <cp:lastPrinted>2019-01-23T02:30:00Z</cp:lastPrinted>
  <dcterms:created xsi:type="dcterms:W3CDTF">2019-01-23T03:08:00Z</dcterms:created>
  <dcterms:modified xsi:type="dcterms:W3CDTF">2019-01-23T03:08:00Z</dcterms:modified>
</cp:coreProperties>
</file>