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89C2" w14:textId="77777777" w:rsidR="00332E9B" w:rsidRPr="007E682B" w:rsidRDefault="00332E9B" w:rsidP="00332E9B">
      <w:pPr>
        <w:rPr>
          <w:rFonts w:ascii="宋体" w:hAnsi="宋体" w:hint="eastAsia"/>
          <w:sz w:val="24"/>
          <w:szCs w:val="24"/>
        </w:rPr>
      </w:pPr>
      <w:bookmarkStart w:id="0" w:name="_GoBack"/>
      <w:bookmarkEnd w:id="0"/>
      <w:r w:rsidRPr="007E682B">
        <w:rPr>
          <w:rFonts w:ascii="宋体" w:hAnsi="宋体" w:hint="eastAsia"/>
          <w:b/>
          <w:bCs/>
          <w:sz w:val="24"/>
          <w:szCs w:val="24"/>
        </w:rPr>
        <w:t>附件1</w:t>
      </w:r>
    </w:p>
    <w:p w14:paraId="41269A9D" w14:textId="77777777" w:rsidR="00332E9B" w:rsidRPr="00E5729B" w:rsidRDefault="00332E9B" w:rsidP="00332E9B">
      <w:pPr>
        <w:spacing w:line="300" w:lineRule="auto"/>
        <w:jc w:val="center"/>
        <w:rPr>
          <w:rFonts w:ascii="黑体" w:eastAsia="黑体" w:hAnsi="黑体" w:hint="eastAsia"/>
          <w:b/>
          <w:bCs/>
          <w:color w:val="000000"/>
          <w:sz w:val="32"/>
          <w:szCs w:val="32"/>
        </w:rPr>
      </w:pPr>
    </w:p>
    <w:p w14:paraId="0106494A" w14:textId="77777777" w:rsidR="00332E9B" w:rsidRPr="002D0DB8" w:rsidRDefault="00332E9B" w:rsidP="00332E9B">
      <w:pPr>
        <w:spacing w:line="300" w:lineRule="auto"/>
        <w:jc w:val="center"/>
        <w:rPr>
          <w:rFonts w:ascii="黑体" w:eastAsia="黑体" w:hAnsi="黑体"/>
          <w:b/>
          <w:bCs/>
          <w:color w:val="000000"/>
          <w:sz w:val="32"/>
          <w:szCs w:val="32"/>
        </w:rPr>
      </w:pPr>
      <w:r w:rsidRPr="00F94D00">
        <w:rPr>
          <w:rFonts w:ascii="黑体" w:eastAsia="黑体" w:hAnsi="黑体" w:hint="eastAsia"/>
          <w:b/>
          <w:bCs/>
          <w:color w:val="000000"/>
          <w:sz w:val="32"/>
          <w:szCs w:val="32"/>
        </w:rPr>
        <w:t>在协会成立3</w:t>
      </w:r>
      <w:r w:rsidRPr="00F94D00">
        <w:rPr>
          <w:rFonts w:ascii="黑体" w:eastAsia="黑体" w:hAnsi="黑体"/>
          <w:b/>
          <w:bCs/>
          <w:color w:val="000000"/>
          <w:sz w:val="32"/>
          <w:szCs w:val="32"/>
        </w:rPr>
        <w:t>5周年大会上的</w:t>
      </w:r>
      <w:r w:rsidRPr="00F94D00">
        <w:rPr>
          <w:rFonts w:ascii="黑体" w:eastAsia="黑体" w:hAnsi="黑体" w:hint="eastAsia"/>
          <w:b/>
          <w:bCs/>
          <w:color w:val="000000"/>
          <w:sz w:val="32"/>
          <w:szCs w:val="32"/>
        </w:rPr>
        <w:t>致辞</w:t>
      </w:r>
    </w:p>
    <w:p w14:paraId="69363D99" w14:textId="77777777" w:rsidR="00332E9B" w:rsidRPr="002D0DB8" w:rsidRDefault="00332E9B" w:rsidP="00332E9B">
      <w:pPr>
        <w:spacing w:line="300" w:lineRule="auto"/>
        <w:jc w:val="center"/>
        <w:rPr>
          <w:rFonts w:ascii="楷体" w:eastAsia="楷体" w:hAnsi="楷体" w:hint="eastAsia"/>
          <w:b/>
          <w:bCs/>
          <w:sz w:val="28"/>
          <w:szCs w:val="28"/>
        </w:rPr>
      </w:pPr>
      <w:r w:rsidRPr="002D0DB8">
        <w:rPr>
          <w:rFonts w:ascii="楷体" w:eastAsia="楷体" w:hAnsi="楷体" w:hint="eastAsia"/>
          <w:b/>
          <w:bCs/>
          <w:sz w:val="28"/>
          <w:szCs w:val="28"/>
        </w:rPr>
        <w:t>第十届全国人民代表大会常务委员会副委员长 顾秀莲</w:t>
      </w:r>
    </w:p>
    <w:p w14:paraId="60E60CBE" w14:textId="77777777" w:rsidR="00332E9B" w:rsidRPr="0089781D" w:rsidRDefault="00332E9B" w:rsidP="00332E9B">
      <w:pPr>
        <w:adjustRightInd w:val="0"/>
        <w:snapToGrid w:val="0"/>
        <w:spacing w:line="360" w:lineRule="auto"/>
        <w:ind w:firstLineChars="200" w:firstLine="480"/>
        <w:contextualSpacing/>
        <w:rPr>
          <w:rFonts w:ascii="宋体" w:hAnsi="宋体"/>
          <w:sz w:val="24"/>
          <w:szCs w:val="24"/>
        </w:rPr>
      </w:pPr>
      <w:r w:rsidRPr="0089781D">
        <w:rPr>
          <w:rFonts w:ascii="宋体" w:hAnsi="宋体" w:hint="eastAsia"/>
          <w:sz w:val="24"/>
          <w:szCs w:val="24"/>
        </w:rPr>
        <w:t>各位代表，同志们：</w:t>
      </w:r>
    </w:p>
    <w:p w14:paraId="7483CB7B" w14:textId="77777777" w:rsidR="00332E9B" w:rsidRPr="0089781D" w:rsidRDefault="00332E9B" w:rsidP="00332E9B">
      <w:pPr>
        <w:adjustRightInd w:val="0"/>
        <w:snapToGrid w:val="0"/>
        <w:spacing w:line="360" w:lineRule="auto"/>
        <w:ind w:firstLineChars="200" w:firstLine="480"/>
        <w:contextualSpacing/>
        <w:rPr>
          <w:rFonts w:ascii="宋体" w:hAnsi="宋体"/>
          <w:sz w:val="24"/>
          <w:szCs w:val="24"/>
        </w:rPr>
      </w:pPr>
      <w:r w:rsidRPr="0089781D">
        <w:rPr>
          <w:rFonts w:ascii="宋体" w:hAnsi="宋体" w:hint="eastAsia"/>
          <w:sz w:val="24"/>
          <w:szCs w:val="24"/>
        </w:rPr>
        <w:t>大家上午好。</w:t>
      </w:r>
    </w:p>
    <w:p w14:paraId="7F22348D" w14:textId="77777777" w:rsidR="00332E9B" w:rsidRPr="0089781D" w:rsidRDefault="00332E9B" w:rsidP="00332E9B">
      <w:pPr>
        <w:adjustRightInd w:val="0"/>
        <w:snapToGrid w:val="0"/>
        <w:spacing w:line="360" w:lineRule="auto"/>
        <w:ind w:firstLineChars="200" w:firstLine="480"/>
        <w:contextualSpacing/>
        <w:rPr>
          <w:rFonts w:ascii="宋体" w:hAnsi="宋体"/>
          <w:sz w:val="24"/>
          <w:szCs w:val="24"/>
        </w:rPr>
      </w:pPr>
      <w:r w:rsidRPr="0089781D">
        <w:rPr>
          <w:rFonts w:ascii="宋体" w:hAnsi="宋体" w:hint="eastAsia"/>
          <w:sz w:val="24"/>
          <w:szCs w:val="24"/>
        </w:rPr>
        <w:t>首先</w:t>
      </w:r>
      <w:r>
        <w:rPr>
          <w:rFonts w:ascii="宋体" w:hAnsi="宋体" w:hint="eastAsia"/>
          <w:sz w:val="24"/>
          <w:szCs w:val="24"/>
        </w:rPr>
        <w:t>，</w:t>
      </w:r>
      <w:r w:rsidRPr="0089781D">
        <w:rPr>
          <w:rFonts w:ascii="宋体" w:hAnsi="宋体" w:hint="eastAsia"/>
          <w:sz w:val="24"/>
          <w:szCs w:val="24"/>
        </w:rPr>
        <w:t>热烈祝贺协会成立三十五周年的总结和表彰大会的胜利召开。本次会议的主题是“满载三十五年的砥砺、功勋、辉煌，踏上国际、迈向新时代，再创新业绩”，我很高兴看到，协会成立三十五年来，对腐蚀控制认识不断深入，工作方式不断创新，工作领域不断拓展，突破旧观念，逐步建立起腐蚀控制工程全生命周期理论，取得了中国在腐蚀控制领域中的国际领先地位和国际市场的话语权、开始登上国际腐蚀控制的制高点，并且牵头成立的中国腐蚀控制品牌集群也得到了国家、企业的认同。这一系列成绩的取得，对我国腐蚀控制领域的发展，乃至全球腐蚀问题的解决，都发挥了极其重要的作用，在腐蚀控制发展的新篇章上写下了浓墨重彩的一笔。</w:t>
      </w:r>
    </w:p>
    <w:p w14:paraId="5E4703A0" w14:textId="77777777" w:rsidR="00332E9B" w:rsidRPr="0089781D" w:rsidRDefault="00332E9B" w:rsidP="00332E9B">
      <w:pPr>
        <w:adjustRightInd w:val="0"/>
        <w:snapToGrid w:val="0"/>
        <w:spacing w:line="360" w:lineRule="auto"/>
        <w:ind w:firstLineChars="200" w:firstLine="480"/>
        <w:contextualSpacing/>
        <w:rPr>
          <w:rFonts w:ascii="宋体" w:hAnsi="宋体"/>
          <w:sz w:val="24"/>
          <w:szCs w:val="24"/>
        </w:rPr>
      </w:pPr>
      <w:r w:rsidRPr="0089781D">
        <w:rPr>
          <w:rFonts w:ascii="宋体" w:hAnsi="宋体" w:hint="eastAsia"/>
          <w:sz w:val="24"/>
          <w:szCs w:val="24"/>
        </w:rPr>
        <w:t>同时也祝贺中国在国际腐蚀控制领域跨入了世界强国前列，协会一直主导的国际腐蚀控制工程全生命周期国际标准化工作不断推进，从腐蚀控制工程全生命周期理念的提出，到国际标准化技术委员会的成立，再到国际标准制定的开展，都充分表明了中国在国际腐蚀控制领域已经开始实实在在地跨入了世界强国之前列，处在了引领和主导地位，取得了国际市场的话语权。</w:t>
      </w:r>
    </w:p>
    <w:p w14:paraId="6562FB72" w14:textId="77777777" w:rsidR="00332E9B" w:rsidRPr="0089781D" w:rsidRDefault="00332E9B" w:rsidP="00332E9B">
      <w:pPr>
        <w:adjustRightInd w:val="0"/>
        <w:snapToGrid w:val="0"/>
        <w:spacing w:line="360" w:lineRule="auto"/>
        <w:ind w:firstLineChars="200" w:firstLine="480"/>
        <w:contextualSpacing/>
        <w:rPr>
          <w:rFonts w:ascii="宋体" w:hAnsi="宋体"/>
          <w:sz w:val="24"/>
          <w:szCs w:val="24"/>
        </w:rPr>
      </w:pPr>
      <w:r w:rsidRPr="0089781D">
        <w:rPr>
          <w:rFonts w:ascii="宋体" w:hAnsi="宋体" w:hint="eastAsia"/>
          <w:sz w:val="24"/>
          <w:szCs w:val="24"/>
        </w:rPr>
        <w:t>我本人多次参加了协会的会议，也一直关注协会的发展，应该说，协会取得的这些成果，得来不易，一方面，离不开各级领导的指导关怀，更重要的是，协会秘书处的精心组织和全行业会员的共同参与，在此，我也向你们表示热烈的祝贺。也希望你们勇立国际潮头，继续引领发展，对协会今后的工作我也提出几点希望：</w:t>
      </w:r>
    </w:p>
    <w:p w14:paraId="21553AF4" w14:textId="77777777" w:rsidR="00332E9B" w:rsidRPr="0089781D" w:rsidRDefault="00332E9B" w:rsidP="00332E9B">
      <w:pPr>
        <w:adjustRightInd w:val="0"/>
        <w:snapToGrid w:val="0"/>
        <w:spacing w:line="360" w:lineRule="auto"/>
        <w:ind w:firstLineChars="200" w:firstLine="482"/>
        <w:contextualSpacing/>
        <w:rPr>
          <w:rFonts w:ascii="宋体" w:hAnsi="宋体"/>
          <w:sz w:val="24"/>
          <w:szCs w:val="24"/>
        </w:rPr>
      </w:pPr>
      <w:r w:rsidRPr="00E5729B">
        <w:rPr>
          <w:rFonts w:ascii="宋体" w:hAnsi="宋体" w:hint="eastAsia"/>
          <w:b/>
          <w:sz w:val="24"/>
          <w:szCs w:val="24"/>
        </w:rPr>
        <w:t>一、要认真总结协会三十五年形成的独特优势和成功经验。</w:t>
      </w:r>
      <w:r w:rsidRPr="0089781D">
        <w:rPr>
          <w:rFonts w:ascii="宋体" w:hAnsi="宋体" w:hint="eastAsia"/>
          <w:sz w:val="24"/>
          <w:szCs w:val="24"/>
        </w:rPr>
        <w:t>要进一步发挥好这些优势，进一步加强理论创新、组织创新、工作创新、服务创新、标准创新，在新时期、新时代，不忘初心，牢记使命和历史担当，继续发挥</w:t>
      </w:r>
      <w:proofErr w:type="gramStart"/>
      <w:r w:rsidRPr="0089781D">
        <w:rPr>
          <w:rFonts w:ascii="宋体" w:hAnsi="宋体" w:hint="eastAsia"/>
          <w:sz w:val="24"/>
          <w:szCs w:val="24"/>
        </w:rPr>
        <w:t>好协会</w:t>
      </w:r>
      <w:proofErr w:type="gramEnd"/>
      <w:r w:rsidRPr="0089781D">
        <w:rPr>
          <w:rFonts w:ascii="宋体" w:hAnsi="宋体" w:hint="eastAsia"/>
          <w:sz w:val="24"/>
          <w:szCs w:val="24"/>
        </w:rPr>
        <w:t>社会建设重要主体、行业管理和市场治理重要支撑的作用。</w:t>
      </w:r>
    </w:p>
    <w:p w14:paraId="5DC363C0" w14:textId="77777777" w:rsidR="00332E9B" w:rsidRPr="0089781D" w:rsidRDefault="00332E9B" w:rsidP="00332E9B">
      <w:pPr>
        <w:adjustRightInd w:val="0"/>
        <w:snapToGrid w:val="0"/>
        <w:spacing w:line="360" w:lineRule="auto"/>
        <w:ind w:firstLineChars="200" w:firstLine="482"/>
        <w:contextualSpacing/>
        <w:rPr>
          <w:rFonts w:ascii="宋体" w:hAnsi="宋体"/>
          <w:sz w:val="24"/>
          <w:szCs w:val="24"/>
        </w:rPr>
      </w:pPr>
      <w:r w:rsidRPr="00E5729B">
        <w:rPr>
          <w:rFonts w:ascii="宋体" w:hAnsi="宋体" w:hint="eastAsia"/>
          <w:b/>
          <w:sz w:val="24"/>
          <w:szCs w:val="24"/>
        </w:rPr>
        <w:lastRenderedPageBreak/>
        <w:t>二、要充分利用中国承担国际腐蚀控制工程全生命周期标准化技术委员会秘书处的有利契机，履行和担当起国际腐蚀控制领域的引领和主导作用。</w:t>
      </w:r>
      <w:r w:rsidRPr="0089781D">
        <w:rPr>
          <w:rFonts w:ascii="宋体" w:hAnsi="宋体" w:hint="eastAsia"/>
          <w:sz w:val="24"/>
          <w:szCs w:val="24"/>
        </w:rPr>
        <w:t>我们一定要履行和发挥好</w:t>
      </w:r>
      <w:proofErr w:type="gramStart"/>
      <w:r w:rsidRPr="0089781D">
        <w:rPr>
          <w:rFonts w:ascii="宋体" w:hAnsi="宋体" w:hint="eastAsia"/>
          <w:sz w:val="24"/>
          <w:szCs w:val="24"/>
        </w:rPr>
        <w:t>秘书国</w:t>
      </w:r>
      <w:proofErr w:type="gramEnd"/>
      <w:r w:rsidRPr="0089781D">
        <w:rPr>
          <w:rFonts w:ascii="宋体" w:hAnsi="宋体" w:hint="eastAsia"/>
          <w:sz w:val="24"/>
          <w:szCs w:val="24"/>
        </w:rPr>
        <w:t>的职责，完成好由我国主导的几项国际标准的制定工作，用标准引领国际腐蚀控制领域更好发展，以标准作为技术支撑，有效控制腐蚀，减少腐蚀损失，防范化解腐蚀风险，防控腐蚀污染，在促进腐蚀控制在全球提高资源利用率，提高公共安全水平，加快全球绿色经济和生态文明的建设方面发挥重要作用。</w:t>
      </w:r>
    </w:p>
    <w:p w14:paraId="2BD6B709" w14:textId="77777777" w:rsidR="00332E9B" w:rsidRPr="0089781D" w:rsidRDefault="00332E9B" w:rsidP="00332E9B">
      <w:pPr>
        <w:adjustRightInd w:val="0"/>
        <w:snapToGrid w:val="0"/>
        <w:spacing w:line="360" w:lineRule="auto"/>
        <w:ind w:firstLineChars="200" w:firstLine="482"/>
        <w:contextualSpacing/>
        <w:rPr>
          <w:rFonts w:ascii="宋体" w:hAnsi="宋体"/>
          <w:sz w:val="24"/>
          <w:szCs w:val="24"/>
        </w:rPr>
      </w:pPr>
      <w:r w:rsidRPr="00E5729B">
        <w:rPr>
          <w:rFonts w:ascii="宋体" w:hAnsi="宋体" w:hint="eastAsia"/>
          <w:b/>
          <w:sz w:val="24"/>
          <w:szCs w:val="24"/>
        </w:rPr>
        <w:t>三、要高水平地完成好腐蚀控制工程全生命周期理论研究、应用及标准化工作</w:t>
      </w:r>
      <w:bookmarkStart w:id="1" w:name="_Hlk14784641"/>
      <w:r w:rsidRPr="00E5729B">
        <w:rPr>
          <w:rFonts w:ascii="宋体" w:hAnsi="宋体" w:hint="eastAsia"/>
          <w:b/>
          <w:sz w:val="24"/>
          <w:szCs w:val="24"/>
        </w:rPr>
        <w:t>。</w:t>
      </w:r>
      <w:r w:rsidRPr="0089781D">
        <w:rPr>
          <w:rFonts w:ascii="宋体" w:hAnsi="宋体" w:hint="eastAsia"/>
          <w:sz w:val="24"/>
          <w:szCs w:val="24"/>
        </w:rPr>
        <w:t>作为这一领域的引领国，我们更要加强自身在这一领域的理论研究、应用和标准化，确保继续保持主导、引领地位，集全球智慧力量，使其在确保人身健康和生命财产安全、国家安全和生态环境安全的经济社会运行的前提下，谋求经济、生命长周期及绿色环保的最佳效益和全球美丽家园建设中发挥其保驾护航的极其重要的作用！</w:t>
      </w:r>
    </w:p>
    <w:p w14:paraId="67389887" w14:textId="77777777" w:rsidR="00332E9B" w:rsidRPr="0089781D" w:rsidRDefault="00332E9B" w:rsidP="00332E9B">
      <w:pPr>
        <w:adjustRightInd w:val="0"/>
        <w:snapToGrid w:val="0"/>
        <w:spacing w:line="360" w:lineRule="auto"/>
        <w:ind w:firstLineChars="200" w:firstLine="482"/>
        <w:contextualSpacing/>
        <w:rPr>
          <w:rFonts w:ascii="宋体" w:hAnsi="宋体" w:hint="eastAsia"/>
          <w:sz w:val="24"/>
          <w:szCs w:val="24"/>
        </w:rPr>
      </w:pPr>
      <w:r w:rsidRPr="00E5729B">
        <w:rPr>
          <w:rFonts w:ascii="宋体" w:hAnsi="宋体" w:hint="eastAsia"/>
          <w:b/>
          <w:sz w:val="24"/>
          <w:szCs w:val="24"/>
        </w:rPr>
        <w:t>四、要加快创建中国腐蚀控制集群品牌。</w:t>
      </w:r>
      <w:r w:rsidRPr="0089781D">
        <w:rPr>
          <w:rFonts w:ascii="宋体" w:hAnsi="宋体" w:hint="eastAsia"/>
          <w:sz w:val="24"/>
          <w:szCs w:val="24"/>
        </w:rPr>
        <w:t>要统筹整合优选影响腐蚀控制工程全生命周期链条上的各类企事业、科研院所、大专院校、机构等有关企事业单位的力量，实现相互协作、相互优化、相互衔接、相互支撑的集群合力，或者统筹整合优选一部分影响腐蚀控制工程全生命周期链条上的企事业单位的力量，实现分工协作、技术互补、相互支撑有独到特色优势的集群势力，使中国腐蚀控制的水平，迈向全球价值链的中高端，达到世界级的先进集群，创出中国腐蚀控制为国家名片和国际知名品牌。</w:t>
      </w:r>
    </w:p>
    <w:p w14:paraId="01405F18" w14:textId="77777777" w:rsidR="00332E9B" w:rsidRDefault="00332E9B" w:rsidP="00332E9B">
      <w:pPr>
        <w:adjustRightInd w:val="0"/>
        <w:snapToGrid w:val="0"/>
        <w:spacing w:line="360" w:lineRule="auto"/>
        <w:ind w:firstLineChars="200" w:firstLine="480"/>
        <w:contextualSpacing/>
        <w:rPr>
          <w:rFonts w:ascii="宋体" w:hAnsi="宋体" w:hint="eastAsia"/>
          <w:sz w:val="24"/>
          <w:szCs w:val="24"/>
        </w:rPr>
      </w:pPr>
      <w:r w:rsidRPr="0089781D">
        <w:rPr>
          <w:rFonts w:ascii="宋体" w:hAnsi="宋体" w:hint="eastAsia"/>
          <w:sz w:val="24"/>
          <w:szCs w:val="24"/>
        </w:rPr>
        <w:t>本次大会，既是协会和腐蚀控制行业新时代的一个里程碑，更是协会和行业发展的一个新起点，希望协会秘书处和广大的会员单位、全行业专家要敢于承担起时代赋予我们的使命和任务，争做腐蚀控制行业的弄潮儿。不忘初心，牢记使命，</w:t>
      </w:r>
      <w:bookmarkEnd w:id="1"/>
      <w:r w:rsidRPr="0089781D">
        <w:rPr>
          <w:rFonts w:ascii="宋体" w:hAnsi="宋体" w:hint="eastAsia"/>
          <w:sz w:val="24"/>
          <w:szCs w:val="24"/>
        </w:rPr>
        <w:t>为实现中国腐蚀控制大国梦、强国梦而努力奋斗。我也会一如既往地支持协会的工作！</w:t>
      </w:r>
    </w:p>
    <w:p w14:paraId="1D8CCC5A" w14:textId="77777777" w:rsidR="00332E9B" w:rsidRDefault="00332E9B" w:rsidP="00332E9B">
      <w:pPr>
        <w:adjustRightInd w:val="0"/>
        <w:snapToGrid w:val="0"/>
        <w:spacing w:line="360" w:lineRule="auto"/>
        <w:ind w:firstLineChars="200" w:firstLine="480"/>
        <w:contextualSpacing/>
        <w:rPr>
          <w:rFonts w:ascii="宋体" w:hAnsi="宋体" w:hint="eastAsia"/>
          <w:sz w:val="24"/>
          <w:szCs w:val="24"/>
        </w:rPr>
      </w:pPr>
      <w:r w:rsidRPr="0089781D">
        <w:rPr>
          <w:rFonts w:ascii="宋体" w:hAnsi="宋体" w:hint="eastAsia"/>
          <w:sz w:val="24"/>
          <w:szCs w:val="24"/>
        </w:rPr>
        <w:t>预祝本次大会取得圆满成功！</w:t>
      </w:r>
    </w:p>
    <w:p w14:paraId="01890A8D" w14:textId="77777777" w:rsidR="009C509C" w:rsidRPr="00332E9B" w:rsidRDefault="009C509C"/>
    <w:sectPr w:rsidR="009C509C" w:rsidRPr="00332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4E"/>
    <w:rsid w:val="00332E9B"/>
    <w:rsid w:val="0066504E"/>
    <w:rsid w:val="009C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0AEBC-327B-4CC1-BF9A-130D0E48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32E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2019-09-04T10:51:00Z</dcterms:created>
  <dcterms:modified xsi:type="dcterms:W3CDTF">2019-09-04T10:52:00Z</dcterms:modified>
</cp:coreProperties>
</file>