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73FC" w:rsidRPr="004C73FC" w:rsidRDefault="004C73FC" w:rsidP="004C73FC">
      <w:pPr>
        <w:adjustRightInd w:val="0"/>
        <w:snapToGrid w:val="0"/>
        <w:spacing w:line="312" w:lineRule="auto"/>
        <w:contextualSpacing/>
        <w:rPr>
          <w:rFonts w:ascii="黑体" w:eastAsia="黑体" w:hAnsi="黑体" w:hint="eastAsia"/>
          <w:b/>
          <w:sz w:val="32"/>
          <w:szCs w:val="32"/>
        </w:rPr>
      </w:pPr>
      <w:r w:rsidRPr="004E1A2A">
        <w:rPr>
          <w:rFonts w:ascii="黑体" w:eastAsia="黑体" w:hAnsi="黑体" w:hint="eastAsia"/>
          <w:b/>
          <w:bCs/>
          <w:sz w:val="32"/>
          <w:szCs w:val="32"/>
        </w:rPr>
        <w:t>附</w:t>
      </w:r>
      <w:r>
        <w:rPr>
          <w:rFonts w:ascii="黑体" w:eastAsia="黑体" w:hAnsi="黑体" w:hint="eastAsia"/>
          <w:b/>
          <w:bCs/>
          <w:sz w:val="32"/>
          <w:szCs w:val="32"/>
        </w:rPr>
        <w:t>3</w:t>
      </w:r>
    </w:p>
    <w:p w:rsidR="00241DCD" w:rsidRPr="004C73FC" w:rsidRDefault="00241DCD" w:rsidP="004C73FC">
      <w:pPr>
        <w:adjustRightInd w:val="0"/>
        <w:snapToGrid w:val="0"/>
        <w:spacing w:line="300" w:lineRule="auto"/>
        <w:contextualSpacing/>
        <w:jc w:val="center"/>
        <w:rPr>
          <w:rFonts w:ascii="黑体" w:eastAsia="黑体" w:hAnsi="黑体" w:cs="Times New Roman"/>
          <w:b/>
          <w:bCs/>
          <w:sz w:val="32"/>
          <w:szCs w:val="32"/>
        </w:rPr>
      </w:pPr>
      <w:r w:rsidRPr="004C73FC">
        <w:rPr>
          <w:rFonts w:ascii="黑体" w:eastAsia="黑体" w:hAnsi="黑体" w:cs="Times New Roman" w:hint="eastAsia"/>
          <w:b/>
          <w:bCs/>
          <w:sz w:val="32"/>
          <w:szCs w:val="32"/>
        </w:rPr>
        <w:t>刘局长讲话摘要</w:t>
      </w:r>
    </w:p>
    <w:p w:rsidR="00241DCD" w:rsidRPr="004C73FC" w:rsidRDefault="00241DCD" w:rsidP="004C73FC">
      <w:pPr>
        <w:spacing w:line="312" w:lineRule="auto"/>
        <w:ind w:firstLineChars="200" w:firstLine="480"/>
        <w:rPr>
          <w:rFonts w:ascii="宋体" w:eastAsia="宋体" w:hAnsi="宋体" w:cs="宋体"/>
          <w:sz w:val="24"/>
          <w:szCs w:val="24"/>
        </w:rPr>
      </w:pPr>
      <w:r w:rsidRPr="004C73FC">
        <w:rPr>
          <w:rFonts w:ascii="宋体" w:eastAsia="宋体" w:hAnsi="宋体" w:cs="宋体" w:hint="eastAsia"/>
          <w:sz w:val="24"/>
          <w:szCs w:val="24"/>
        </w:rPr>
        <w:t>首先，祝贺我们第七届理事会取得重大的成果。在将近七、八年的努力下，我们国家主导制定了3个腐蚀控制的国际标准，这在国际标准化组织不多见。品牌评价我们联合美国、 德国成立了国际标准化技术委员会。 2014年我们获得秘书的地位，获得</w:t>
      </w:r>
      <w:proofErr w:type="gramStart"/>
      <w:r w:rsidRPr="004C73FC">
        <w:rPr>
          <w:rFonts w:ascii="宋体" w:eastAsia="宋体" w:hAnsi="宋体" w:cs="宋体" w:hint="eastAsia"/>
          <w:sz w:val="24"/>
          <w:szCs w:val="24"/>
        </w:rPr>
        <w:t>秘书国</w:t>
      </w:r>
      <w:proofErr w:type="gramEnd"/>
      <w:r w:rsidRPr="004C73FC">
        <w:rPr>
          <w:rFonts w:ascii="宋体" w:eastAsia="宋体" w:hAnsi="宋体" w:cs="宋体" w:hint="eastAsia"/>
          <w:sz w:val="24"/>
          <w:szCs w:val="24"/>
        </w:rPr>
        <w:t>的地位以后， 我们就开始主导制定品牌评价的国际标准。 由于美国发布的500强、100</w:t>
      </w:r>
      <w:proofErr w:type="gramStart"/>
      <w:r w:rsidRPr="004C73FC">
        <w:rPr>
          <w:rFonts w:ascii="宋体" w:eastAsia="宋体" w:hAnsi="宋体" w:cs="宋体" w:hint="eastAsia"/>
          <w:sz w:val="24"/>
          <w:szCs w:val="24"/>
        </w:rPr>
        <w:t>强既不</w:t>
      </w:r>
      <w:proofErr w:type="gramEnd"/>
      <w:r w:rsidRPr="004C73FC">
        <w:rPr>
          <w:rFonts w:ascii="宋体" w:eastAsia="宋体" w:hAnsi="宋体" w:cs="宋体" w:hint="eastAsia"/>
          <w:sz w:val="24"/>
          <w:szCs w:val="24"/>
        </w:rPr>
        <w:t>科学又不公正。我当面和他交流他也承认。这一个国际标准。历经5年，一直到2019年3月12号，正式颁布了由我们国家主导制定的品牌评价的国际标准。也就是说我们在14年获得</w:t>
      </w:r>
      <w:proofErr w:type="gramStart"/>
      <w:r w:rsidRPr="004C73FC">
        <w:rPr>
          <w:rFonts w:ascii="宋体" w:eastAsia="宋体" w:hAnsi="宋体" w:cs="宋体" w:hint="eastAsia"/>
          <w:sz w:val="24"/>
          <w:szCs w:val="24"/>
        </w:rPr>
        <w:t>秘书国</w:t>
      </w:r>
      <w:proofErr w:type="gramEnd"/>
      <w:r w:rsidRPr="004C73FC">
        <w:rPr>
          <w:rFonts w:ascii="宋体" w:eastAsia="宋体" w:hAnsi="宋体" w:cs="宋体" w:hint="eastAsia"/>
          <w:sz w:val="24"/>
          <w:szCs w:val="24"/>
        </w:rPr>
        <w:t>地位的基础上，又进一步</w:t>
      </w:r>
      <w:proofErr w:type="gramStart"/>
      <w:r w:rsidRPr="004C73FC">
        <w:rPr>
          <w:rFonts w:ascii="宋体" w:eastAsia="宋体" w:hAnsi="宋体" w:cs="宋体" w:hint="eastAsia"/>
          <w:sz w:val="24"/>
          <w:szCs w:val="24"/>
        </w:rPr>
        <w:t>掌控了品牌</w:t>
      </w:r>
      <w:proofErr w:type="gramEnd"/>
      <w:r w:rsidRPr="004C73FC">
        <w:rPr>
          <w:rFonts w:ascii="宋体" w:eastAsia="宋体" w:hAnsi="宋体" w:cs="宋体" w:hint="eastAsia"/>
          <w:sz w:val="24"/>
          <w:szCs w:val="24"/>
        </w:rPr>
        <w:t>评价的国际话语权。我们腐蚀控制SC秘书处能够经过这几年的努力， 一举拿下3个国际标准。这个成果来之不易， 与我们在座各个企业的支持和共同努力是分不开的。作为全国防腐蚀标委会主任，借这个机会向我们防腐协会的全体同志和在座的各位企业家表示衷心的感谢和崇高的敬意。 谢谢你们。</w:t>
      </w:r>
    </w:p>
    <w:p w:rsidR="00241DCD" w:rsidRPr="004C73FC" w:rsidRDefault="00241DCD" w:rsidP="004C73FC">
      <w:pPr>
        <w:spacing w:line="312" w:lineRule="auto"/>
        <w:ind w:firstLineChars="200" w:firstLine="480"/>
        <w:rPr>
          <w:rFonts w:ascii="宋体" w:eastAsia="宋体" w:hAnsi="宋体" w:cs="宋体"/>
          <w:sz w:val="24"/>
          <w:szCs w:val="24"/>
        </w:rPr>
      </w:pPr>
      <w:r w:rsidRPr="004C73FC">
        <w:rPr>
          <w:rFonts w:ascii="宋体" w:eastAsia="宋体" w:hAnsi="宋体" w:cs="宋体" w:hint="eastAsia"/>
          <w:sz w:val="24"/>
          <w:szCs w:val="24"/>
        </w:rPr>
        <w:t>第二，祝贺我们第八届理事会换届成功。我也对下一步我们腐蚀控制领域工作提出几个方面的建议：</w:t>
      </w:r>
    </w:p>
    <w:p w:rsidR="00241DCD" w:rsidRPr="004C73FC" w:rsidRDefault="00241DCD" w:rsidP="004C73FC">
      <w:pPr>
        <w:spacing w:line="312" w:lineRule="auto"/>
        <w:ind w:firstLineChars="200" w:firstLine="480"/>
        <w:rPr>
          <w:rFonts w:ascii="宋体" w:eastAsia="宋体" w:hAnsi="宋体" w:cs="宋体"/>
          <w:sz w:val="24"/>
          <w:szCs w:val="24"/>
        </w:rPr>
      </w:pPr>
      <w:r w:rsidRPr="004C73FC">
        <w:rPr>
          <w:rFonts w:ascii="宋体" w:eastAsia="宋体" w:hAnsi="宋体" w:cs="宋体" w:hint="eastAsia"/>
          <w:sz w:val="24"/>
          <w:szCs w:val="24"/>
        </w:rPr>
        <w:t>1.我们在这3个国际标准获得全球投票通过正式颁布以后，可以考虑由现在的分委会正式成为技术委员会，时机已经成熟；同时以3个国际标准为基础，正式向</w:t>
      </w:r>
      <w:proofErr w:type="gramStart"/>
      <w:r w:rsidRPr="004C73FC">
        <w:rPr>
          <w:rFonts w:ascii="宋体" w:eastAsia="宋体" w:hAnsi="宋体" w:cs="宋体" w:hint="eastAsia"/>
          <w:sz w:val="24"/>
          <w:szCs w:val="24"/>
        </w:rPr>
        <w:t>国家发改委</w:t>
      </w:r>
      <w:proofErr w:type="gramEnd"/>
      <w:r w:rsidRPr="004C73FC">
        <w:rPr>
          <w:rFonts w:ascii="宋体" w:eastAsia="宋体" w:hAnsi="宋体" w:cs="宋体" w:hint="eastAsia"/>
          <w:sz w:val="24"/>
          <w:szCs w:val="24"/>
        </w:rPr>
        <w:t>申报腐蚀控制国家工程中心。</w:t>
      </w:r>
    </w:p>
    <w:p w:rsidR="00241DCD" w:rsidRPr="004C73FC" w:rsidRDefault="00241DCD" w:rsidP="004C73FC">
      <w:pPr>
        <w:spacing w:line="312" w:lineRule="auto"/>
        <w:ind w:firstLineChars="200" w:firstLine="480"/>
        <w:rPr>
          <w:rFonts w:ascii="宋体" w:eastAsia="宋体" w:hAnsi="宋体" w:cs="宋体"/>
          <w:sz w:val="24"/>
          <w:szCs w:val="24"/>
        </w:rPr>
      </w:pPr>
      <w:r w:rsidRPr="004C73FC">
        <w:rPr>
          <w:rFonts w:ascii="宋体" w:eastAsia="宋体" w:hAnsi="宋体" w:cs="宋体" w:hint="eastAsia"/>
          <w:sz w:val="24"/>
          <w:szCs w:val="24"/>
        </w:rPr>
        <w:t>2.建议腐蚀领域要在腐蚀控制品牌集群的带领下走向全球。那么我们拿到了</w:t>
      </w:r>
      <w:proofErr w:type="gramStart"/>
      <w:r w:rsidRPr="004C73FC">
        <w:rPr>
          <w:rFonts w:ascii="宋体" w:eastAsia="宋体" w:hAnsi="宋体" w:cs="宋体" w:hint="eastAsia"/>
          <w:sz w:val="24"/>
          <w:szCs w:val="24"/>
        </w:rPr>
        <w:t>秘书国</w:t>
      </w:r>
      <w:proofErr w:type="gramEnd"/>
      <w:r w:rsidRPr="004C73FC">
        <w:rPr>
          <w:rFonts w:ascii="宋体" w:eastAsia="宋体" w:hAnsi="宋体" w:cs="宋体" w:hint="eastAsia"/>
          <w:sz w:val="24"/>
          <w:szCs w:val="24"/>
        </w:rPr>
        <w:t>地位以后，在组织制定国际标准的过程当中，就开始考虑推动品牌评价的国际化，建立全球科学、公正的品牌评价机制。目前我们国内的机制已经基本完成，按照14年国务院明确要求的中国特色的品牌价值评价机制，我们基本建立有30个国家标准做支持，6次向社会公益发布中国品牌价值评价结果，6次发布没有收到过一封人的来信，因为我们公开透明不收费， 科学公正、公开公认的评价机制， 所以要体现我们国家的利益， 要摆脱长期受制于美国的这个局面。 我们必须建立发达国家和发展中国家科学公正的发布机制。 现在美国发布的500强、100强对我们是不公正的。500强、100强里面美国一直有50到52个之间，占一半以上。我们的国家3年前为0，这2年只有一个华为在里面，排名还不在不断的后退。我们是世界经济第二大，进出口贸易第一大。对于我们的国家地位显然不相称， 因为是美国在主导100强、500强的定价发布。第二年我和他面对面做过交流，我是你第一部分产业、部分行业不能成为500强，100强。美国人说我发布的是500大、100大，就是比大小，中国人把它</w:t>
      </w:r>
      <w:proofErr w:type="gramStart"/>
      <w:r w:rsidRPr="004C73FC">
        <w:rPr>
          <w:rFonts w:ascii="宋体" w:eastAsia="宋体" w:hAnsi="宋体" w:cs="宋体" w:hint="eastAsia"/>
          <w:sz w:val="24"/>
          <w:szCs w:val="24"/>
        </w:rPr>
        <w:t>翻译翻错了</w:t>
      </w:r>
      <w:proofErr w:type="gramEnd"/>
      <w:r w:rsidRPr="004C73FC">
        <w:rPr>
          <w:rFonts w:ascii="宋体" w:eastAsia="宋体" w:hAnsi="宋体" w:cs="宋体" w:hint="eastAsia"/>
          <w:sz w:val="24"/>
          <w:szCs w:val="24"/>
        </w:rPr>
        <w:t>。 还</w:t>
      </w:r>
      <w:r w:rsidRPr="004C73FC">
        <w:rPr>
          <w:rFonts w:ascii="宋体" w:eastAsia="宋体" w:hAnsi="宋体" w:cs="宋体" w:hint="eastAsia"/>
          <w:sz w:val="24"/>
          <w:szCs w:val="24"/>
        </w:rPr>
        <w:lastRenderedPageBreak/>
        <w:t>有第二个问题评价指标只有一个，财务指标不够完整，不够科学，他承认。这样中美的三国又补充了4个指标，中国提出的质量和服务， 德国补充的技术创新， 美国补充的无形资产。所以我们3个国家共同创新了品牌评价的5要素理论，所以新的国际标准就是按照5个评价指标来评价品牌价值。我们获得了国际地位和国际话语权以后， 我就以品牌评价国际标准化技术委员会顾问组主席的身份， 推动成立世界知名品牌联盟和国际品牌科学院。 历经3年的努力，今年1月我们世界知名品牌联盟获得批准注册，今年的5月国际品牌科学院获得批准注册。所以近期我们要召开国际优势品牌集群成立联盟的会议，由成员主席来主持，我们要以30个品牌集群为基础，正式成立国际优势集群品牌联盟，我们腐蚀控制是第一批的联盟。这个集群，我们顾副委员长是我们的顾问，勇武副部长是我们这个专家委员会的副主任同时兼任这个品牌集群的主席。第二个，我们要向中国品牌建设联席会议报告， 我们要推动建立全球的科学、 公正的品牌评价发布机制， 就是以国际品牌科学院的名义，第三方的名义向全球发布，计划今年年底之前正式成立国际品牌科学院， 明年首次发布全球世界品牌榜。 我希望我们腐蚀控制这个领域， 因为我们有3个国际标准都支持，能够成为我们第一批向全球发布的一个板块。两个切入点，一个就是发达国家的集团品牌，第二个就是我们发展中国家的集群品牌；第二个切入点，向全球发布腐蚀控制的产品品牌。这是我对我们这个领域提出的第二点希望。</w:t>
      </w:r>
    </w:p>
    <w:p w:rsidR="00E53033" w:rsidRPr="004C73FC" w:rsidRDefault="00241DCD" w:rsidP="004C73FC">
      <w:pPr>
        <w:spacing w:line="312" w:lineRule="auto"/>
        <w:ind w:firstLineChars="200" w:firstLine="480"/>
        <w:rPr>
          <w:rFonts w:ascii="宋体" w:eastAsia="宋体" w:hAnsi="宋体" w:cs="宋体"/>
          <w:sz w:val="24"/>
          <w:szCs w:val="24"/>
        </w:rPr>
      </w:pPr>
      <w:r w:rsidRPr="004C73FC">
        <w:rPr>
          <w:rFonts w:ascii="宋体" w:eastAsia="宋体" w:hAnsi="宋体" w:cs="宋体" w:hint="eastAsia"/>
          <w:sz w:val="24"/>
          <w:szCs w:val="24"/>
        </w:rPr>
        <w:t>3.第三个希望就是在座的各位会员企业要在我们品牌集群的带领下，遵照我国主导制定的国际标准，拓展国内外市场，代表中国品牌的形象走向全球，为我们实现经济高质量的发展， 实现经济强国、 品牌强国做出我们的突出贡献。 谢谢大家。</w:t>
      </w:r>
    </w:p>
    <w:sectPr w:rsidR="00E53033" w:rsidRPr="004C73FC" w:rsidSect="00E5303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1DCD" w:rsidRDefault="00241DCD" w:rsidP="00241DCD">
      <w:r>
        <w:separator/>
      </w:r>
    </w:p>
  </w:endnote>
  <w:endnote w:type="continuationSeparator" w:id="1">
    <w:p w:rsidR="00241DCD" w:rsidRDefault="00241DCD" w:rsidP="00241DC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1DCD" w:rsidRDefault="00241DCD" w:rsidP="00241DCD">
      <w:r>
        <w:separator/>
      </w:r>
    </w:p>
  </w:footnote>
  <w:footnote w:type="continuationSeparator" w:id="1">
    <w:p w:rsidR="00241DCD" w:rsidRDefault="00241DCD" w:rsidP="00241DC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41DCD"/>
    <w:rsid w:val="00121476"/>
    <w:rsid w:val="00241DCD"/>
    <w:rsid w:val="002662B1"/>
    <w:rsid w:val="004C73FC"/>
    <w:rsid w:val="006C5D9F"/>
    <w:rsid w:val="00DA5C47"/>
    <w:rsid w:val="00E226A1"/>
    <w:rsid w:val="00E5303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303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41DC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41DCD"/>
    <w:rPr>
      <w:sz w:val="18"/>
      <w:szCs w:val="18"/>
    </w:rPr>
  </w:style>
  <w:style w:type="paragraph" w:styleId="a4">
    <w:name w:val="footer"/>
    <w:basedOn w:val="a"/>
    <w:link w:val="Char0"/>
    <w:uiPriority w:val="99"/>
    <w:semiHidden/>
    <w:unhideWhenUsed/>
    <w:rsid w:val="00241DC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41DCD"/>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265</Words>
  <Characters>1514</Characters>
  <Application>Microsoft Office Word</Application>
  <DocSecurity>0</DocSecurity>
  <Lines>12</Lines>
  <Paragraphs>3</Paragraphs>
  <ScaleCrop>false</ScaleCrop>
  <Company/>
  <LinksUpToDate>false</LinksUpToDate>
  <CharactersWithSpaces>1776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haoyi</dc:creator>
  <cp:keywords/>
  <dc:description/>
  <cp:lastModifiedBy>haoyi</cp:lastModifiedBy>
  <cp:revision>7</cp:revision>
  <dcterms:created xsi:type="dcterms:W3CDTF">2020-08-26T06:29:00Z</dcterms:created>
  <dcterms:modified xsi:type="dcterms:W3CDTF">2020-09-02T02:41:00Z</dcterms:modified>
</cp:coreProperties>
</file>