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1A6" w:rsidRDefault="00AF21A6" w:rsidP="00701FA6">
      <w:pPr>
        <w:widowControl/>
        <w:adjustRightInd w:val="0"/>
        <w:snapToGrid w:val="0"/>
        <w:spacing w:beforeLines="50" w:line="300" w:lineRule="auto"/>
        <w:rPr>
          <w:rFonts w:ascii="Helvetica" w:hAnsi="Helvetica" w:cs="Helvetica"/>
          <w:b/>
          <w:color w:val="000000"/>
        </w:rPr>
      </w:pPr>
      <w:r>
        <w:rPr>
          <w:rFonts w:ascii="Helvetica" w:hAnsi="Helvetica" w:cs="Helvetica" w:hint="eastAsia"/>
          <w:b/>
          <w:color w:val="000000"/>
        </w:rPr>
        <w:t>附件</w:t>
      </w:r>
      <w:r>
        <w:rPr>
          <w:rFonts w:ascii="Helvetica" w:hAnsi="Helvetica" w:cs="Helvetica" w:hint="eastAsia"/>
          <w:b/>
          <w:color w:val="000000"/>
        </w:rPr>
        <w:t>5</w:t>
      </w:r>
      <w:r>
        <w:rPr>
          <w:rFonts w:ascii="Helvetica" w:hAnsi="Helvetica" w:cs="Helvetica" w:hint="eastAsia"/>
          <w:b/>
          <w:color w:val="000000"/>
        </w:rPr>
        <w:t>、</w:t>
      </w:r>
      <w:r>
        <w:rPr>
          <w:rFonts w:ascii="Helvetica" w:hAnsi="Helvetica" w:cs="Helvetica" w:hint="eastAsia"/>
          <w:b/>
          <w:color w:val="000000"/>
        </w:rPr>
        <w:t xml:space="preserve">      </w:t>
      </w:r>
    </w:p>
    <w:p w:rsidR="00AF21A6" w:rsidRDefault="00AF21A6" w:rsidP="00701FA6">
      <w:pPr>
        <w:widowControl/>
        <w:adjustRightInd w:val="0"/>
        <w:snapToGrid w:val="0"/>
        <w:spacing w:beforeLines="50" w:line="300" w:lineRule="auto"/>
        <w:jc w:val="center"/>
        <w:rPr>
          <w:rFonts w:ascii="黑体" w:eastAsia="黑体" w:hAnsi="黑体" w:cs="宋体"/>
          <w:b/>
          <w:bCs/>
          <w:color w:val="000000"/>
          <w:kern w:val="0"/>
          <w:sz w:val="32"/>
          <w:szCs w:val="32"/>
        </w:rPr>
      </w:pPr>
      <w:r>
        <w:rPr>
          <w:rFonts w:ascii="黑体" w:eastAsia="黑体" w:hAnsi="黑体" w:cs="宋体"/>
          <w:b/>
          <w:bCs/>
          <w:color w:val="000000"/>
          <w:kern w:val="0"/>
          <w:sz w:val="32"/>
          <w:szCs w:val="32"/>
        </w:rPr>
        <w:t>关于调整</w:t>
      </w:r>
      <w:r>
        <w:rPr>
          <w:rFonts w:ascii="黑体" w:eastAsia="黑体" w:hAnsi="黑体" w:cs="宋体" w:hint="eastAsia"/>
          <w:b/>
          <w:bCs/>
          <w:color w:val="000000"/>
          <w:kern w:val="0"/>
          <w:sz w:val="32"/>
          <w:szCs w:val="32"/>
        </w:rPr>
        <w:t>协会相关腐蚀控制资质名称的议案</w:t>
      </w:r>
    </w:p>
    <w:p w:rsidR="00AF21A6" w:rsidRDefault="00AF21A6" w:rsidP="00701FA6">
      <w:pPr>
        <w:adjustRightInd w:val="0"/>
        <w:snapToGrid w:val="0"/>
        <w:spacing w:beforeLines="50" w:line="300" w:lineRule="auto"/>
        <w:rPr>
          <w:rFonts w:ascii="宋体" w:eastAsia="宋体" w:hAnsi="宋体" w:cs="Times New Roman"/>
          <w:b/>
          <w:bCs/>
          <w:sz w:val="28"/>
          <w:szCs w:val="28"/>
        </w:rPr>
      </w:pPr>
      <w:r>
        <w:rPr>
          <w:rFonts w:ascii="宋体" w:eastAsia="宋体" w:hAnsi="宋体" w:cs="Times New Roman" w:hint="eastAsia"/>
          <w:b/>
          <w:bCs/>
          <w:sz w:val="28"/>
          <w:szCs w:val="28"/>
        </w:rPr>
        <w:t>各位理事、各位代表：</w:t>
      </w:r>
    </w:p>
    <w:p w:rsidR="00AF21A6" w:rsidRDefault="00AF21A6" w:rsidP="00AF21A6">
      <w:pPr>
        <w:widowControl/>
        <w:snapToGrid w:val="0"/>
        <w:spacing w:line="300" w:lineRule="auto"/>
        <w:ind w:firstLineChars="196" w:firstLine="551"/>
        <w:jc w:val="left"/>
        <w:rPr>
          <w:rFonts w:ascii="宋体" w:eastAsia="宋体" w:hAnsi="宋体" w:cs="Times New Roman"/>
          <w:b/>
          <w:color w:val="000000"/>
          <w:sz w:val="28"/>
          <w:szCs w:val="28"/>
        </w:rPr>
      </w:pPr>
      <w:r>
        <w:rPr>
          <w:rFonts w:ascii="宋体" w:eastAsia="宋体" w:hAnsi="宋体" w:cs="Times New Roman" w:hint="eastAsia"/>
          <w:b/>
          <w:bCs/>
          <w:sz w:val="28"/>
          <w:szCs w:val="28"/>
        </w:rPr>
        <w:t xml:space="preserve"> </w:t>
      </w:r>
      <w:r>
        <w:rPr>
          <w:rFonts w:ascii="宋体" w:eastAsia="宋体" w:hAnsi="宋体" w:cs="宋体" w:hint="eastAsia"/>
          <w:b/>
          <w:color w:val="000000"/>
          <w:kern w:val="0"/>
          <w:sz w:val="28"/>
          <w:szCs w:val="28"/>
        </w:rPr>
        <w:t>经国家有关部门批准，中国工业防腐蚀技术协会更名为中国腐蚀控制技术协会，</w:t>
      </w:r>
      <w:r>
        <w:rPr>
          <w:rFonts w:ascii="宋体" w:eastAsia="宋体" w:hAnsi="宋体" w:cs="Times New Roman" w:hint="eastAsia"/>
          <w:b/>
          <w:color w:val="000000"/>
          <w:sz w:val="28"/>
          <w:szCs w:val="28"/>
        </w:rPr>
        <w:t>全国防腐蚀标准化技术委员会更名全国腐蚀控制标准化技术委员会，国家职业工种防腐蚀工更名腐蚀控制工。这一系列的更名，表明了人类对解决腐蚀问题开始从单一、局部的一物降一物的专业技术及其相应标准被动进行的以防为主迈向了主动进行事前、事中、事后整体性、全局性、系统性控制的新时代，把腐蚀的普遍性、隐蔽性，带来危害的渐进性、突发性和严重性变为事前的透明性、可控性，采取有针对性、有效性的监视、控制、预警和实施相应的预案，真正实现对腐蚀问题的治标治本，实现精准腐蚀控制，也表明了中国腐蚀</w:t>
      </w:r>
      <w:proofErr w:type="gramStart"/>
      <w:r>
        <w:rPr>
          <w:rFonts w:ascii="宋体" w:eastAsia="宋体" w:hAnsi="宋体" w:cs="Times New Roman" w:hint="eastAsia"/>
          <w:b/>
          <w:color w:val="000000"/>
          <w:sz w:val="28"/>
          <w:szCs w:val="28"/>
        </w:rPr>
        <w:t>控制业</w:t>
      </w:r>
      <w:proofErr w:type="gramEnd"/>
      <w:r>
        <w:rPr>
          <w:rFonts w:ascii="宋体" w:eastAsia="宋体" w:hAnsi="宋体" w:cs="Times New Roman" w:hint="eastAsia"/>
          <w:b/>
          <w:color w:val="000000"/>
          <w:sz w:val="28"/>
          <w:szCs w:val="28"/>
        </w:rPr>
        <w:t>对长期分散、伴随、依附、辅助、服务于1381个行业，形成了一个以“腐蚀控制”为统一的、综合的国民经济的行业、产业，从而可以融入国民经济大盘的建设、发展中，适应国民经济协调建设、发展的需求和保证，揭开了历史性的、前所未有的腐蚀</w:t>
      </w:r>
      <w:proofErr w:type="gramStart"/>
      <w:r>
        <w:rPr>
          <w:rFonts w:ascii="宋体" w:eastAsia="宋体" w:hAnsi="宋体" w:cs="Times New Roman" w:hint="eastAsia"/>
          <w:b/>
          <w:color w:val="000000"/>
          <w:sz w:val="28"/>
          <w:szCs w:val="28"/>
        </w:rPr>
        <w:t>控制业</w:t>
      </w:r>
      <w:proofErr w:type="gramEnd"/>
      <w:r>
        <w:rPr>
          <w:rFonts w:ascii="宋体" w:eastAsia="宋体" w:hAnsi="宋体" w:cs="Times New Roman" w:hint="eastAsia"/>
          <w:b/>
          <w:color w:val="000000"/>
          <w:sz w:val="28"/>
          <w:szCs w:val="28"/>
        </w:rPr>
        <w:t>的新篇章。</w:t>
      </w:r>
    </w:p>
    <w:p w:rsidR="00AF21A6" w:rsidRDefault="00AF21A6" w:rsidP="00AF21A6">
      <w:pPr>
        <w:widowControl/>
        <w:snapToGrid w:val="0"/>
        <w:spacing w:line="300" w:lineRule="auto"/>
        <w:ind w:firstLineChars="196" w:firstLine="551"/>
        <w:jc w:val="left"/>
        <w:rPr>
          <w:rFonts w:ascii="宋体" w:eastAsia="宋体" w:hAnsi="宋体" w:cs="Times New Roman"/>
          <w:b/>
          <w:bCs/>
          <w:sz w:val="28"/>
          <w:szCs w:val="28"/>
        </w:rPr>
      </w:pPr>
      <w:r>
        <w:rPr>
          <w:rFonts w:ascii="宋体" w:eastAsia="宋体" w:hAnsi="宋体" w:cs="Times New Roman" w:hint="eastAsia"/>
          <w:b/>
          <w:color w:val="000000"/>
          <w:sz w:val="28"/>
          <w:szCs w:val="28"/>
        </w:rPr>
        <w:t>为适应这一形势发展的需要，提议将协会基于</w:t>
      </w:r>
      <w:r>
        <w:rPr>
          <w:rFonts w:ascii="Calibri" w:eastAsia="宋体" w:hAnsi="Calibri" w:cs="Times New Roman" w:hint="eastAsia"/>
          <w:b/>
          <w:sz w:val="28"/>
          <w:szCs w:val="28"/>
        </w:rPr>
        <w:t>国家关于行业自主管理、自律管理的规定和</w:t>
      </w:r>
      <w:r>
        <w:rPr>
          <w:rFonts w:ascii="Times New Roman" w:eastAsia="宋体" w:hAnsi="Calibri" w:cs="Times New Roman" w:hint="eastAsia"/>
          <w:b/>
          <w:color w:val="000000"/>
          <w:sz w:val="28"/>
          <w:szCs w:val="28"/>
        </w:rPr>
        <w:t>协会职能</w:t>
      </w:r>
      <w:r>
        <w:rPr>
          <w:rFonts w:ascii="Calibri" w:eastAsia="宋体" w:hAnsi="Calibri" w:cs="Times New Roman" w:hint="eastAsia"/>
          <w:b/>
          <w:sz w:val="28"/>
          <w:szCs w:val="28"/>
        </w:rPr>
        <w:t>而颁发的腐蚀控制资质更名：中国防腐蚀施工资质证书更名为中国腐蚀控制资质证书，中国防腐蚀安全证书更名为中国腐蚀控制安全证书，中国防腐蚀设计资格证书更名为中国腐蚀控制设计资格证书。相关规定办法中名称作相应变更。</w:t>
      </w:r>
    </w:p>
    <w:p w:rsidR="00AF21A6" w:rsidRDefault="00AF21A6" w:rsidP="00AF21A6">
      <w:pPr>
        <w:widowControl/>
        <w:adjustRightInd w:val="0"/>
        <w:snapToGrid w:val="0"/>
        <w:spacing w:line="300" w:lineRule="auto"/>
        <w:rPr>
          <w:rFonts w:ascii="宋体" w:eastAsia="宋体" w:hAnsi="宋体" w:cs="Times New Roman"/>
          <w:b/>
          <w:bCs/>
          <w:sz w:val="28"/>
          <w:szCs w:val="28"/>
        </w:rPr>
      </w:pPr>
      <w:r>
        <w:rPr>
          <w:rFonts w:ascii="宋体" w:eastAsia="宋体" w:hAnsi="宋体" w:cs="Times New Roman" w:hint="eastAsia"/>
          <w:b/>
          <w:bCs/>
          <w:sz w:val="28"/>
          <w:szCs w:val="28"/>
        </w:rPr>
        <w:t xml:space="preserve">    提请协会理事会会议审议。</w:t>
      </w:r>
    </w:p>
    <w:p w:rsidR="00AF21A6" w:rsidRDefault="00AF21A6" w:rsidP="00AF21A6">
      <w:pPr>
        <w:widowControl/>
        <w:adjustRightInd w:val="0"/>
        <w:snapToGrid w:val="0"/>
        <w:spacing w:line="300" w:lineRule="auto"/>
        <w:ind w:firstLine="560"/>
        <w:jc w:val="center"/>
        <w:rPr>
          <w:rFonts w:ascii="宋体" w:eastAsia="宋体" w:hAnsi="宋体" w:cs="Times New Roman"/>
          <w:b/>
          <w:bCs/>
          <w:sz w:val="28"/>
          <w:szCs w:val="28"/>
        </w:rPr>
      </w:pPr>
      <w:r>
        <w:rPr>
          <w:rFonts w:ascii="宋体" w:eastAsia="宋体" w:hAnsi="宋体" w:cs="Times New Roman"/>
          <w:b/>
          <w:bCs/>
          <w:sz w:val="28"/>
          <w:szCs w:val="28"/>
        </w:rPr>
        <w:t xml:space="preserve">　</w:t>
      </w:r>
    </w:p>
    <w:p w:rsidR="00AF21A6" w:rsidRDefault="00AF21A6" w:rsidP="00AF21A6">
      <w:pPr>
        <w:widowControl/>
        <w:adjustRightInd w:val="0"/>
        <w:snapToGrid w:val="0"/>
        <w:spacing w:line="300" w:lineRule="auto"/>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 xml:space="preserve">                            </w:t>
      </w:r>
      <w:r>
        <w:rPr>
          <w:rFonts w:ascii="宋体" w:eastAsia="宋体" w:hAnsi="宋体" w:cs="宋体"/>
          <w:b/>
          <w:bCs/>
          <w:color w:val="000000"/>
          <w:kern w:val="0"/>
          <w:sz w:val="28"/>
          <w:szCs w:val="28"/>
        </w:rPr>
        <w:t>中国</w:t>
      </w:r>
      <w:r>
        <w:rPr>
          <w:rFonts w:ascii="宋体" w:eastAsia="宋体" w:hAnsi="宋体" w:cs="宋体" w:hint="eastAsia"/>
          <w:b/>
          <w:bCs/>
          <w:color w:val="000000"/>
          <w:kern w:val="0"/>
          <w:sz w:val="28"/>
          <w:szCs w:val="28"/>
        </w:rPr>
        <w:t>腐蚀控制</w:t>
      </w:r>
      <w:r>
        <w:rPr>
          <w:rFonts w:ascii="宋体" w:eastAsia="宋体" w:hAnsi="宋体" w:cs="宋体"/>
          <w:b/>
          <w:bCs/>
          <w:color w:val="000000"/>
          <w:kern w:val="0"/>
          <w:sz w:val="28"/>
          <w:szCs w:val="28"/>
        </w:rPr>
        <w:t>技术协会</w:t>
      </w:r>
    </w:p>
    <w:p w:rsidR="00887BCD" w:rsidRPr="00AF21A6" w:rsidRDefault="00AF21A6" w:rsidP="00AF21A6">
      <w:pPr>
        <w:rPr>
          <w:rFonts w:ascii="宋体" w:eastAsia="宋体" w:hAnsi="宋体" w:cs="Times New Roman"/>
          <w:b/>
          <w:color w:val="000000"/>
          <w:sz w:val="28"/>
          <w:szCs w:val="28"/>
        </w:rPr>
      </w:pPr>
      <w:r>
        <w:rPr>
          <w:rFonts w:ascii="宋体" w:eastAsia="宋体" w:hAnsi="宋体" w:cs="宋体" w:hint="eastAsia"/>
          <w:b/>
          <w:bCs/>
          <w:color w:val="000000"/>
          <w:kern w:val="0"/>
          <w:sz w:val="28"/>
          <w:szCs w:val="28"/>
        </w:rPr>
        <w:t xml:space="preserve">                           </w:t>
      </w:r>
      <w:r>
        <w:rPr>
          <w:rFonts w:cs="宋体" w:hint="eastAsia"/>
          <w:b/>
          <w:bCs/>
          <w:color w:val="000000"/>
          <w:kern w:val="0"/>
          <w:sz w:val="28"/>
          <w:szCs w:val="28"/>
        </w:rPr>
        <w:t xml:space="preserve">        </w:t>
      </w:r>
      <w:r w:rsidRPr="00AF21A6">
        <w:rPr>
          <w:rFonts w:ascii="宋体" w:eastAsia="宋体" w:hAnsi="宋体" w:cs="Times New Roman" w:hint="eastAsia"/>
          <w:b/>
          <w:color w:val="000000"/>
          <w:sz w:val="28"/>
          <w:szCs w:val="28"/>
        </w:rPr>
        <w:t xml:space="preserve"> </w:t>
      </w:r>
      <w:r>
        <w:rPr>
          <w:rFonts w:ascii="宋体" w:eastAsia="宋体" w:hAnsi="宋体" w:cs="Times New Roman" w:hint="eastAsia"/>
          <w:b/>
          <w:color w:val="000000"/>
          <w:sz w:val="28"/>
          <w:szCs w:val="28"/>
        </w:rPr>
        <w:t xml:space="preserve"> </w:t>
      </w:r>
      <w:r w:rsidRPr="00AF21A6">
        <w:rPr>
          <w:rFonts w:ascii="宋体" w:eastAsia="宋体" w:hAnsi="宋体" w:cs="Times New Roman" w:hint="eastAsia"/>
          <w:b/>
          <w:color w:val="000000"/>
          <w:sz w:val="28"/>
          <w:szCs w:val="28"/>
        </w:rPr>
        <w:t>202</w:t>
      </w:r>
      <w:r w:rsidR="00701FA6">
        <w:rPr>
          <w:rFonts w:ascii="宋体" w:eastAsia="宋体" w:hAnsi="宋体" w:cs="Times New Roman" w:hint="eastAsia"/>
          <w:b/>
          <w:color w:val="000000"/>
          <w:sz w:val="28"/>
          <w:szCs w:val="28"/>
        </w:rPr>
        <w:t>2</w:t>
      </w:r>
      <w:r w:rsidRPr="00AF21A6">
        <w:rPr>
          <w:rFonts w:ascii="宋体" w:eastAsia="宋体" w:hAnsi="宋体" w:cs="Times New Roman" w:hint="eastAsia"/>
          <w:b/>
          <w:color w:val="000000"/>
          <w:sz w:val="28"/>
          <w:szCs w:val="28"/>
        </w:rPr>
        <w:t>年</w:t>
      </w:r>
      <w:r w:rsidR="00701FA6">
        <w:rPr>
          <w:rFonts w:ascii="宋体" w:eastAsia="宋体" w:hAnsi="宋体" w:cs="Times New Roman" w:hint="eastAsia"/>
          <w:b/>
          <w:color w:val="000000"/>
          <w:sz w:val="28"/>
          <w:szCs w:val="28"/>
        </w:rPr>
        <w:t>1</w:t>
      </w:r>
      <w:r w:rsidRPr="00AF21A6">
        <w:rPr>
          <w:rFonts w:ascii="宋体" w:eastAsia="宋体" w:hAnsi="宋体" w:cs="Times New Roman" w:hint="eastAsia"/>
          <w:b/>
          <w:color w:val="000000"/>
          <w:sz w:val="28"/>
          <w:szCs w:val="28"/>
        </w:rPr>
        <w:t>月</w:t>
      </w:r>
      <w:r w:rsidR="00701FA6">
        <w:rPr>
          <w:rFonts w:ascii="宋体" w:eastAsia="宋体" w:hAnsi="宋体" w:cs="Times New Roman" w:hint="eastAsia"/>
          <w:b/>
          <w:color w:val="000000"/>
          <w:sz w:val="28"/>
          <w:szCs w:val="28"/>
        </w:rPr>
        <w:t>1</w:t>
      </w:r>
      <w:r w:rsidR="00414329">
        <w:rPr>
          <w:rFonts w:ascii="宋体" w:eastAsia="宋体" w:hAnsi="宋体" w:cs="Times New Roman" w:hint="eastAsia"/>
          <w:b/>
          <w:color w:val="000000"/>
          <w:sz w:val="28"/>
          <w:szCs w:val="28"/>
        </w:rPr>
        <w:t>3</w:t>
      </w:r>
      <w:r w:rsidRPr="00AF21A6">
        <w:rPr>
          <w:rFonts w:ascii="宋体" w:eastAsia="宋体" w:hAnsi="宋体" w:cs="Times New Roman" w:hint="eastAsia"/>
          <w:b/>
          <w:color w:val="000000"/>
          <w:sz w:val="28"/>
          <w:szCs w:val="28"/>
        </w:rPr>
        <w:t>日</w:t>
      </w:r>
    </w:p>
    <w:sectPr w:rsidR="00887BCD" w:rsidRPr="00AF21A6" w:rsidSect="001004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5F4" w:rsidRDefault="00E265F4" w:rsidP="00AF21A6">
      <w:r>
        <w:separator/>
      </w:r>
    </w:p>
  </w:endnote>
  <w:endnote w:type="continuationSeparator" w:id="0">
    <w:p w:rsidR="00E265F4" w:rsidRDefault="00E265F4" w:rsidP="00AF21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5F4" w:rsidRDefault="00E265F4" w:rsidP="00AF21A6">
      <w:r>
        <w:separator/>
      </w:r>
    </w:p>
  </w:footnote>
  <w:footnote w:type="continuationSeparator" w:id="0">
    <w:p w:rsidR="00E265F4" w:rsidRDefault="00E265F4" w:rsidP="00AF21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21A6"/>
    <w:rsid w:val="001004E7"/>
    <w:rsid w:val="00414329"/>
    <w:rsid w:val="00701FA6"/>
    <w:rsid w:val="00887BCD"/>
    <w:rsid w:val="009F6F4B"/>
    <w:rsid w:val="00AF21A6"/>
    <w:rsid w:val="00D21129"/>
    <w:rsid w:val="00E265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4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21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21A6"/>
    <w:rPr>
      <w:sz w:val="18"/>
      <w:szCs w:val="18"/>
    </w:rPr>
  </w:style>
  <w:style w:type="paragraph" w:styleId="a4">
    <w:name w:val="footer"/>
    <w:basedOn w:val="a"/>
    <w:link w:val="Char0"/>
    <w:uiPriority w:val="99"/>
    <w:semiHidden/>
    <w:unhideWhenUsed/>
    <w:rsid w:val="00AF21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21A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XJ PAN</cp:lastModifiedBy>
  <cp:revision>4</cp:revision>
  <dcterms:created xsi:type="dcterms:W3CDTF">2021-12-27T07:01:00Z</dcterms:created>
  <dcterms:modified xsi:type="dcterms:W3CDTF">2022-01-07T00:50:00Z</dcterms:modified>
</cp:coreProperties>
</file>