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CDB200">
      <w:pPr>
        <w:spacing w:line="300" w:lineRule="auto"/>
        <w:rPr>
          <w:rFonts w:ascii="宋体" w:hAnsi="宋体" w:eastAsia="宋体" w:cs="宋体"/>
          <w:sz w:val="24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</w:rPr>
        <w:t>附件：</w:t>
      </w:r>
    </w:p>
    <w:p w14:paraId="50A8968E">
      <w:pPr>
        <w:spacing w:line="30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腐蚀控制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相关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标准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编申请表</w:t>
      </w:r>
    </w:p>
    <w:p w14:paraId="231EDE88">
      <w:pPr>
        <w:spacing w:line="300" w:lineRule="auto"/>
        <w:ind w:firstLine="480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4"/>
        </w:rPr>
        <w:t>联系人：李侠（13552170112，微信同号）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</w:rPr>
        <w:t>邮箱：frances08@163.com</w:t>
      </w:r>
    </w:p>
    <w:tbl>
      <w:tblPr>
        <w:tblStyle w:val="4"/>
        <w:tblW w:w="91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3124"/>
        <w:gridCol w:w="2131"/>
        <w:gridCol w:w="2754"/>
      </w:tblGrid>
      <w:tr w14:paraId="62C0E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04A31D06"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标准</w:t>
            </w:r>
          </w:p>
          <w:p w14:paraId="78B9ACBD">
            <w:pPr>
              <w:spacing w:line="30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8009" w:type="dxa"/>
            <w:gridSpan w:val="3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360D0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textAlignment w:val="auto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参加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国家标准（可多选）：</w:t>
            </w:r>
          </w:p>
          <w:p w14:paraId="5C54D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textAlignment w:val="auto"/>
              <w:rPr>
                <w:rFonts w:hint="eastAsia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《脱硫烟囱用防腐蚀材料技术要求》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（计划号：</w:t>
            </w:r>
            <w: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  <w:t>20243189-T-606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）</w:t>
            </w:r>
          </w:p>
          <w:p w14:paraId="367CA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《油气田缓蚀剂的应用和评价》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（计划号：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20250529-T-606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）</w:t>
            </w:r>
          </w:p>
          <w:p w14:paraId="5B971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《场站内区域性阴极保护》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（计划号：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20250248-T-606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）</w:t>
            </w:r>
          </w:p>
          <w:p w14:paraId="48B0D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《钢铁制件渗镀耐蚀层技术规范》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（计划号：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20250530-T-606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）</w:t>
            </w:r>
          </w:p>
          <w:p w14:paraId="27B85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《埋地钢质弯管聚乙烯防腐带耐蚀作业技术规范》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（计划号：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20250742-T-606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）</w:t>
            </w:r>
          </w:p>
          <w:p w14:paraId="32954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《海洋钢制工程结构腐蚀控制技术 护甲保护系统》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（计划号：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20250812-T-606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）</w:t>
            </w:r>
          </w:p>
        </w:tc>
      </w:tr>
      <w:tr w14:paraId="6577C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5E33F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申请</w:t>
            </w:r>
          </w:p>
          <w:p w14:paraId="0C7A7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8009" w:type="dxa"/>
            <w:gridSpan w:val="3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2C8E576">
            <w:pPr>
              <w:spacing w:line="300" w:lineRule="auto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ab/>
            </w:r>
          </w:p>
        </w:tc>
      </w:tr>
      <w:tr w14:paraId="681FD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07006840">
            <w:pPr>
              <w:spacing w:line="30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3124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EBA8116">
            <w:pPr>
              <w:spacing w:line="300" w:lineRule="auto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131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60B9B6A">
            <w:pPr>
              <w:spacing w:line="30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754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455EAA7B">
            <w:pPr>
              <w:spacing w:line="300" w:lineRule="auto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 w14:paraId="3F27D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4F3AA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电子</w:t>
            </w:r>
          </w:p>
          <w:p w14:paraId="53649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信箱</w:t>
            </w:r>
          </w:p>
        </w:tc>
        <w:tc>
          <w:tcPr>
            <w:tcW w:w="3124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4F62B21">
            <w:pPr>
              <w:spacing w:line="300" w:lineRule="auto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131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4EB48D0">
            <w:pPr>
              <w:spacing w:line="30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微信</w:t>
            </w:r>
          </w:p>
        </w:tc>
        <w:tc>
          <w:tcPr>
            <w:tcW w:w="2754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455237A5">
            <w:pPr>
              <w:spacing w:line="300" w:lineRule="auto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 w14:paraId="4B976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34AE4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单位</w:t>
            </w:r>
          </w:p>
          <w:p w14:paraId="060A1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8009" w:type="dxa"/>
            <w:gridSpan w:val="3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327927AF">
            <w:pPr>
              <w:spacing w:line="300" w:lineRule="auto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 w14:paraId="49E38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55FEDF70">
            <w:pPr>
              <w:spacing w:line="30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申请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单位简介</w:t>
            </w:r>
          </w:p>
        </w:tc>
        <w:tc>
          <w:tcPr>
            <w:tcW w:w="8009" w:type="dxa"/>
            <w:gridSpan w:val="3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40A1674">
            <w:pPr>
              <w:spacing w:line="300" w:lineRule="auto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  <w:p w14:paraId="086935CE">
            <w:pPr>
              <w:spacing w:line="300" w:lineRule="auto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  <w:p w14:paraId="5309DAC3">
            <w:pPr>
              <w:spacing w:line="300" w:lineRule="auto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  <w:p w14:paraId="70610A41">
            <w:pPr>
              <w:spacing w:line="300" w:lineRule="auto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  <w:p w14:paraId="0790BD48">
            <w:pPr>
              <w:spacing w:line="300" w:lineRule="auto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</w:tbl>
    <w:p w14:paraId="5A64FD45"/>
    <w:p w14:paraId="3393CBC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1YTdlNDUzZTQwZjNmNzU3YmExM2FlNTE0ZGFjOGIifQ=="/>
  </w:docVars>
  <w:rsids>
    <w:rsidRoot w:val="00032934"/>
    <w:rsid w:val="00032934"/>
    <w:rsid w:val="00A05E33"/>
    <w:rsid w:val="00A3465D"/>
    <w:rsid w:val="00AC2440"/>
    <w:rsid w:val="00D77DDD"/>
    <w:rsid w:val="00FA4247"/>
    <w:rsid w:val="028D7421"/>
    <w:rsid w:val="04B23FF8"/>
    <w:rsid w:val="06887047"/>
    <w:rsid w:val="096D0B4C"/>
    <w:rsid w:val="0CB15A24"/>
    <w:rsid w:val="0D367C36"/>
    <w:rsid w:val="10DA6DD7"/>
    <w:rsid w:val="11401B02"/>
    <w:rsid w:val="14283A52"/>
    <w:rsid w:val="18307A59"/>
    <w:rsid w:val="1C9D24FF"/>
    <w:rsid w:val="1FEA15B7"/>
    <w:rsid w:val="21093CBF"/>
    <w:rsid w:val="248642DD"/>
    <w:rsid w:val="24E84DAB"/>
    <w:rsid w:val="269A49CD"/>
    <w:rsid w:val="285F30B1"/>
    <w:rsid w:val="2A2259BE"/>
    <w:rsid w:val="2B746B21"/>
    <w:rsid w:val="2DEA4E78"/>
    <w:rsid w:val="30A225D6"/>
    <w:rsid w:val="37B50D0A"/>
    <w:rsid w:val="3E3839DE"/>
    <w:rsid w:val="3F527B78"/>
    <w:rsid w:val="43123C78"/>
    <w:rsid w:val="4910780A"/>
    <w:rsid w:val="4CC20A7E"/>
    <w:rsid w:val="51E57EFD"/>
    <w:rsid w:val="54134598"/>
    <w:rsid w:val="56617B1E"/>
    <w:rsid w:val="59D625D1"/>
    <w:rsid w:val="5A4C63EF"/>
    <w:rsid w:val="5DD73C12"/>
    <w:rsid w:val="5DF976EF"/>
    <w:rsid w:val="5F1555CE"/>
    <w:rsid w:val="60BF4AD2"/>
    <w:rsid w:val="612A0AF8"/>
    <w:rsid w:val="635576E8"/>
    <w:rsid w:val="6EB83C1A"/>
    <w:rsid w:val="712D3B71"/>
    <w:rsid w:val="752F68D0"/>
    <w:rsid w:val="75694192"/>
    <w:rsid w:val="78A4330A"/>
    <w:rsid w:val="7F74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rPr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22"/>
    <w:rPr>
      <w:b/>
      <w:bCs/>
    </w:rPr>
  </w:style>
  <w:style w:type="character" w:styleId="7">
    <w:name w:val="Emphasis"/>
    <w:basedOn w:val="5"/>
    <w:qFormat/>
    <w:uiPriority w:val="20"/>
    <w:rPr>
      <w:i/>
    </w:rPr>
  </w:style>
  <w:style w:type="character" w:styleId="8">
    <w:name w:val="Hyperlink"/>
    <w:basedOn w:val="5"/>
    <w:semiHidden/>
    <w:unhideWhenUsed/>
    <w:qFormat/>
    <w:uiPriority w:val="99"/>
    <w:rPr>
      <w:color w:val="0000FF"/>
      <w:u w:val="single"/>
    </w:rPr>
  </w:style>
  <w:style w:type="paragraph" w:customStyle="1" w:styleId="9">
    <w:name w:val="Revision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639</Words>
  <Characters>778</Characters>
  <Lines>7</Lines>
  <Paragraphs>2</Paragraphs>
  <TotalTime>11</TotalTime>
  <ScaleCrop>false</ScaleCrop>
  <LinksUpToDate>false</LinksUpToDate>
  <CharactersWithSpaces>803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2022-01-15T00:27:00Z</dcterms:created>
  <dc:creator>zhenduo ren</dc:creator>
  <cp:lastModifiedBy>lx</cp:lastModifiedBy>
  <cp:lastPrinted>2024-01-08T02:33:00Z</cp:lastPrinted>
  <dcterms:modified xsi:type="dcterms:W3CDTF">2025-04-14T12:42:27Z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855C8F89AEE74A98844430F8AC051F54_13</vt:lpwstr>
  </property>
  <property fmtid="{D5CDD505-2E9C-101B-9397-08002B2CF9AE}" pid="4" name="KSOTemplateDocerSaveRecord">
    <vt:lpwstr>eyJoZGlkIjoiMTM1YTdlNDUzZTQwZjNmNzU3YmExM2FlNTE0ZGFjOGIiLCJ1c2VySWQiOiIxMjEyODQ4MTAyIn0=</vt:lpwstr>
  </property>
</Properties>
</file>